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25EEA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17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25EE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D25EEA">
                                <w:rPr>
                                  <w:i/>
                                  <w:iCs/>
                                </w:rPr>
                                <w:t>23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25EEA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D25EEA">
                                <w:rPr>
                                  <w:i/>
                                  <w:iCs/>
                                </w:rPr>
                                <w:t>29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25EEA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25EEA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17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25EE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D25EEA">
                          <w:rPr>
                            <w:i/>
                            <w:iCs/>
                          </w:rPr>
                          <w:t>23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25EEA">
                          <w:rPr>
                            <w:i/>
                            <w:iCs/>
                          </w:rPr>
                          <w:t>4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D25EEA">
                          <w:rPr>
                            <w:i/>
                            <w:iCs/>
                          </w:rPr>
                          <w:t>29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25EEA">
                          <w:rPr>
                            <w:i/>
                            <w:iCs/>
                          </w:rPr>
                          <w:t>4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33067D" w:rsidRPr="00CC0B2D" w:rsidRDefault="0033067D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t>H</w:t>
            </w:r>
            <w:r w:rsidR="0068547D">
              <w:t>ọp</w:t>
            </w:r>
            <w:r>
              <w:t xml:space="preserve"> </w:t>
            </w:r>
            <w:r w:rsidR="00080FD1">
              <w:t xml:space="preserve">về </w:t>
            </w:r>
            <w:r>
              <w:t>công tác</w:t>
            </w:r>
            <w:r w:rsidR="00080FD1">
              <w:t xml:space="preserve"> tuyển sinh</w:t>
            </w:r>
            <w:r>
              <w:t>.</w:t>
            </w:r>
          </w:p>
          <w:p w:rsidR="0033067D" w:rsidRDefault="0033067D" w:rsidP="0033067D">
            <w:pPr>
              <w:ind w:left="-6" w:right="-11" w:firstLine="6"/>
              <w:jc w:val="both"/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t xml:space="preserve">PHT Long, Ô </w:t>
            </w:r>
            <w:proofErr w:type="gramStart"/>
            <w:r>
              <w:t>An</w:t>
            </w:r>
            <w:proofErr w:type="gramEnd"/>
            <w:r>
              <w:t xml:space="preserve"> (SĐH),</w:t>
            </w:r>
            <w:r w:rsidR="00080FD1">
              <w:t xml:space="preserve"> Ô Lâm, Ô Dũng (ĐT),</w:t>
            </w:r>
            <w:r>
              <w:t xml:space="preserve"> Ô Hùng (ĐTTC)</w:t>
            </w:r>
            <w:r w:rsidR="00080FD1">
              <w:t>, Ô Trinh (KHCN-HTQT)</w:t>
            </w:r>
            <w:r w:rsidRPr="00977DF8">
              <w:t>.</w:t>
            </w:r>
          </w:p>
          <w:p w:rsidR="0033067D" w:rsidRPr="0012419D" w:rsidRDefault="0033067D" w:rsidP="00080FD1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t xml:space="preserve">Phòng họp </w:t>
            </w:r>
            <w:r w:rsidR="00080FD1">
              <w:t>tầng 2 H1</w:t>
            </w:r>
            <w: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21868" w:rsidRDefault="0033067D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25EEA">
              <w:t>Làm việc với UBND tỉnh Hà Nam</w:t>
            </w:r>
            <w:r>
              <w:t>.</w:t>
            </w:r>
          </w:p>
          <w:p w:rsidR="0033067D" w:rsidRPr="00E02247" w:rsidRDefault="0033067D" w:rsidP="0033067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Pr="00D25EEA">
              <w:t>H</w:t>
            </w:r>
            <w:r>
              <w:t>iệu trưởng</w:t>
            </w:r>
            <w:r w:rsidRPr="00D25EEA">
              <w:t>, c</w:t>
            </w:r>
            <w:r>
              <w:t>ác PHT, Ô Hùng (Chủ tịch HĐT), Ô Trinh (</w:t>
            </w:r>
            <w:r w:rsidRPr="00D25EEA">
              <w:t>KHCN-HTQT).</w:t>
            </w:r>
          </w:p>
          <w:p w:rsidR="0033067D" w:rsidRDefault="0033067D" w:rsidP="0033067D">
            <w:pPr>
              <w:ind w:left="-6" w:right="-11" w:firstLine="6"/>
              <w:jc w:val="both"/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D25EEA">
              <w:t>Trụ sở UBND tỉnh Hà Nam.</w:t>
            </w:r>
          </w:p>
          <w:p w:rsidR="002849C4" w:rsidRPr="002849C4" w:rsidRDefault="002849C4" w:rsidP="0033067D">
            <w:pPr>
              <w:ind w:left="-6" w:right="-11" w:firstLine="6"/>
              <w:jc w:val="both"/>
              <w:rPr>
                <w:b/>
                <w:bCs/>
                <w:i/>
                <w:color w:val="000000" w:themeColor="text1"/>
              </w:rPr>
            </w:pPr>
            <w:r w:rsidRPr="002849C4">
              <w:rPr>
                <w:rStyle w:val="Strong"/>
                <w:b w:val="0"/>
                <w:i/>
                <w:color w:val="000000"/>
                <w:bdr w:val="none" w:sz="0" w:space="0" w:color="auto" w:frame="1"/>
              </w:rPr>
              <w:t>Xe xuất phát từ Trường lúc 12h30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center"/>
              <w:rPr>
                <w:b/>
                <w:sz w:val="22"/>
                <w:szCs w:val="22"/>
              </w:rPr>
            </w:pPr>
            <w:r w:rsidRPr="0033067D">
              <w:rPr>
                <w:b/>
                <w:sz w:val="22"/>
                <w:szCs w:val="22"/>
              </w:rPr>
              <w:t>UBND Tỉnh Hà Nam-UTT</w:t>
            </w:r>
          </w:p>
        </w:tc>
      </w:tr>
      <w:tr w:rsidR="0033067D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33067D" w:rsidRPr="0072092B" w:rsidRDefault="0033067D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24/4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3067D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72092B" w:rsidRDefault="0033067D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3067D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33067D" w:rsidRPr="00602F58" w:rsidRDefault="0033067D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25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both"/>
              <w:rPr>
                <w:bCs/>
              </w:rPr>
            </w:pPr>
            <w:r w:rsidRPr="0033067D">
              <w:rPr>
                <w:bCs/>
              </w:rPr>
              <w:t>Nghỉ Lễ Giỗ tổ Hùng Vương (cả ngày)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3067D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15671" w:rsidRDefault="0033067D" w:rsidP="0033067D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3067D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33067D" w:rsidRPr="00602F58" w:rsidRDefault="0033067D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Pr="00602F58" w:rsidRDefault="0033067D" w:rsidP="0033067D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4A3F7E" w:rsidRDefault="0033067D" w:rsidP="0033067D">
            <w:pPr>
              <w:pStyle w:val="NormalWeb"/>
              <w:spacing w:before="0" w:beforeAutospacing="0" w:after="0" w:afterAutospacing="0"/>
              <w:textAlignment w:val="top"/>
              <w:rPr>
                <w:color w:val="FF0000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t>C</w:t>
            </w:r>
            <w:r w:rsidRPr="00977DF8">
              <w:t>hinh phục chuẩn đầu ra TOEIC</w:t>
            </w:r>
            <w:r>
              <w:t>.</w:t>
            </w:r>
          </w:p>
          <w:p w:rsidR="001F0AA1" w:rsidRPr="001F0AA1" w:rsidRDefault="001F0AA1" w:rsidP="001F0AA1">
            <w:pPr>
              <w:ind w:left="-6" w:right="-11" w:firstLine="6"/>
              <w:jc w:val="both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 w:rsidRPr="001F0AA1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Thành phần: </w:t>
            </w:r>
            <w:bookmarkStart w:id="0" w:name="_GoBack"/>
            <w:r w:rsidRPr="001F0AA1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Ban giám hiệu; Đại diện Phòng: Đào tạo, KHCN-HTQT, Khảo thí và Đảm bảo chất lượng đào tạo; Đại diện các Khoa: Công trình, Cơ khí, CNTT, Kinh tế vận tải.</w:t>
            </w:r>
            <w:bookmarkEnd w:id="0"/>
          </w:p>
          <w:p w:rsidR="001F0AA1" w:rsidRPr="001F0AA1" w:rsidRDefault="001F0AA1" w:rsidP="001F0AA1">
            <w:pPr>
              <w:ind w:left="-6" w:right="-11" w:firstLine="6"/>
              <w:jc w:val="both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 w:rsidRPr="001F0AA1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- Đầu cầu Thái Nguyên: </w:t>
            </w:r>
            <w:r w:rsidRPr="001F0AA1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Ô Long (CSĐT Thái Nguyên), đại diện phòng Đào </w:t>
            </w:r>
            <w:proofErr w:type="gramStart"/>
            <w:r w:rsidRPr="001F0AA1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tạo,  đại</w:t>
            </w:r>
            <w:proofErr w:type="gramEnd"/>
            <w:r w:rsidRPr="001F0AA1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diện các khoa Công Trình, Cơ khí, CNTT, Kinh tế; Bà Tú, bà Hòa Bộ môn KHCB;</w:t>
            </w:r>
          </w:p>
          <w:p w:rsidR="001F0AA1" w:rsidRDefault="001F0AA1" w:rsidP="001F0AA1">
            <w:pPr>
              <w:ind w:left="-6" w:right="-11" w:firstLine="6"/>
              <w:jc w:val="both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 w:rsidRPr="001F0AA1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 xml:space="preserve">- Đầu cầu Vĩnh Phúc: </w:t>
            </w:r>
            <w:r w:rsidRPr="001F0AA1">
              <w:rPr>
                <w:rStyle w:val="Strong"/>
                <w:b w:val="0"/>
                <w:color w:val="000000"/>
                <w:sz w:val="26"/>
                <w:szCs w:val="26"/>
                <w:bdr w:val="none" w:sz="0" w:space="0" w:color="auto" w:frame="1"/>
              </w:rPr>
              <w:t>Ô Sơn (CSĐT Vĩnh Phúc), đại diện các khoa Công Trình, Cơ khí, CNTT, Kinh tế, Bộ môn Ngoại ngữ.</w:t>
            </w:r>
          </w:p>
          <w:p w:rsidR="0033067D" w:rsidRPr="0012419D" w:rsidRDefault="0033067D" w:rsidP="001F0AA1">
            <w:pPr>
              <w:ind w:left="-6" w:right="-11" w:firstLine="6"/>
              <w:jc w:val="both"/>
              <w:rPr>
                <w:bCs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977DF8">
              <w:t>Phòng họp tầng 3</w:t>
            </w:r>
            <w:r>
              <w:t>,</w:t>
            </w:r>
            <w:r w:rsidRPr="00977DF8">
              <w:t xml:space="preserve"> nhà H3</w:t>
            </w:r>
            <w: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B04F85" w:rsidRDefault="0033067D" w:rsidP="0033067D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PHT Nguyễn Hoàng Long</w:t>
            </w:r>
          </w:p>
        </w:tc>
      </w:tr>
      <w:tr w:rsidR="0033067D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2D75DF" w:rsidRDefault="0033067D" w:rsidP="0033067D">
            <w:pPr>
              <w:pStyle w:val="NormalWeb"/>
              <w:spacing w:before="0" w:beforeAutospacing="0" w:after="0" w:afterAutospacing="0"/>
              <w:textAlignment w:val="top"/>
              <w:rPr>
                <w:i/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t xml:space="preserve">Họp rà soát danh mục tài sản thanh lý. </w:t>
            </w:r>
            <w:r w:rsidRPr="002D75DF">
              <w:rPr>
                <w:i/>
              </w:rPr>
              <w:t>TT CNTT chuẩn bị kỹ thuật 2 đầu cầu.</w:t>
            </w:r>
          </w:p>
          <w:p w:rsidR="0033067D" w:rsidRDefault="0033067D" w:rsidP="0033067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</w:p>
          <w:p w:rsidR="0033067D" w:rsidRDefault="0033067D" w:rsidP="0033067D">
            <w:pPr>
              <w:pStyle w:val="NormalWeb"/>
              <w:spacing w:before="0" w:beforeAutospacing="0" w:after="0" w:afterAutospacing="0"/>
              <w:jc w:val="both"/>
              <w:textAlignment w:val="top"/>
            </w:pPr>
            <w:r>
              <w:t>- Đầu cầu Hà Nội: PHT Khiêm, Ô Ngọc, Ô Thi, Ô Ánh (HCQT); Bà Thủy (TCKT);</w:t>
            </w:r>
          </w:p>
          <w:p w:rsidR="0033067D" w:rsidRPr="00E02247" w:rsidRDefault="0033067D" w:rsidP="0033067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t>- Đầu cầu Vĩnh Phúc: Ô Sơn, Ô Quyền, Bà Sơn.</w:t>
            </w:r>
          </w:p>
          <w:p w:rsidR="0033067D" w:rsidRPr="0012419D" w:rsidRDefault="0033067D" w:rsidP="0033067D">
            <w:pPr>
              <w:ind w:right="-11"/>
              <w:rPr>
                <w:b/>
                <w:bCs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t>Phòng họp trực tuyến CSĐT Hà Nội và Vĩnh Phúc</w:t>
            </w:r>
            <w:r w:rsidRPr="00D25EEA"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33067D" w:rsidRDefault="0033067D" w:rsidP="0033067D">
            <w:pPr>
              <w:ind w:left="-6" w:right="-11" w:firstLine="6"/>
              <w:jc w:val="center"/>
              <w:rPr>
                <w:b/>
                <w:bCs/>
              </w:rPr>
            </w:pPr>
            <w:r w:rsidRPr="0033067D">
              <w:rPr>
                <w:b/>
                <w:bCs/>
              </w:rPr>
              <w:t>Hiệu trưởng</w:t>
            </w:r>
          </w:p>
        </w:tc>
      </w:tr>
      <w:tr w:rsidR="0033067D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33067D" w:rsidRPr="00602F58" w:rsidRDefault="0033067D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t>Hội nghị sơ kết giữa nhiệm kỳ công tác xây dựng Đảng 2015-2020.</w:t>
            </w:r>
          </w:p>
          <w:p w:rsidR="0033067D" w:rsidRDefault="0033067D" w:rsidP="0033067D">
            <w:pPr>
              <w:ind w:left="-6" w:right="-11" w:firstLine="6"/>
              <w:jc w:val="both"/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t>Bí thư Đảng ủy, Chủ tịch HĐT</w:t>
            </w:r>
            <w:r w:rsidRPr="00977DF8">
              <w:t>.</w:t>
            </w:r>
          </w:p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t>Hội trường 4A Thành ủy Hà Nội, số 219 Trần Phú, Hà Đông.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center"/>
              <w:rPr>
                <w:b/>
                <w:bCs/>
              </w:rPr>
            </w:pPr>
            <w:r w:rsidRPr="0033067D">
              <w:rPr>
                <w:b/>
                <w:bCs/>
              </w:rPr>
              <w:t>Đảng ủy Khối các trường ĐH, CĐ Hà Nội</w:t>
            </w:r>
          </w:p>
        </w:tc>
      </w:tr>
      <w:tr w:rsidR="0033067D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33067D" w:rsidRPr="00602F58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E02247" w:rsidRDefault="0033067D" w:rsidP="0033067D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t>Họp Thường vụ Đảng ủy Trường.</w:t>
            </w:r>
          </w:p>
          <w:p w:rsidR="0033067D" w:rsidRDefault="0033067D" w:rsidP="0033067D">
            <w:pPr>
              <w:ind w:left="-6" w:right="-11" w:firstLine="6"/>
              <w:jc w:val="both"/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>
              <w:t>Các đồng chí Thường vụ Đảng ủy Trường, Bà Thu (TCCB)</w:t>
            </w:r>
            <w:r w:rsidRPr="00977DF8">
              <w:t>.</w:t>
            </w:r>
          </w:p>
          <w:p w:rsidR="0033067D" w:rsidRPr="0012419D" w:rsidRDefault="0033067D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t>Phòng họp tầng 2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center"/>
              <w:rPr>
                <w:b/>
                <w:bCs/>
              </w:rPr>
            </w:pPr>
            <w:r w:rsidRPr="0033067D">
              <w:rPr>
                <w:b/>
                <w:bCs/>
              </w:rPr>
              <w:t>Bí thư Đảng ủy</w:t>
            </w:r>
          </w:p>
        </w:tc>
      </w:tr>
      <w:tr w:rsidR="0033067D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Default="0033067D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33067D" w:rsidRPr="00602F58" w:rsidRDefault="0033067D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9272A7" w:rsidRDefault="0033067D" w:rsidP="0033067D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F050C0" w:rsidRDefault="0033067D" w:rsidP="0033067D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C21868" w:rsidRDefault="0033067D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67D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615671" w:rsidRDefault="0033067D" w:rsidP="0033067D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602F58" w:rsidRDefault="0033067D" w:rsidP="0033067D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12419D" w:rsidRDefault="0033067D" w:rsidP="0033067D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067D" w:rsidRPr="00C21868" w:rsidRDefault="0033067D" w:rsidP="0033067D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F85A5F" w:rsidRDefault="0033067D" w:rsidP="0033067D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33067D" w:rsidRPr="00E50CC2" w:rsidRDefault="0033067D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33067D" w:rsidRDefault="0033067D" w:rsidP="0033067D">
            <w:pPr>
              <w:ind w:left="-6" w:right="-11" w:firstLine="6"/>
              <w:jc w:val="both"/>
              <w:rPr>
                <w:bCs/>
              </w:rPr>
            </w:pPr>
            <w:r w:rsidRPr="0033067D">
              <w:rPr>
                <w:bCs/>
              </w:rPr>
              <w:t>Nghỉ Lễ đến hết ngày 01/5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67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615671" w:rsidRDefault="0033067D" w:rsidP="0033067D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067D" w:rsidRPr="00E50CC2" w:rsidRDefault="0033067D" w:rsidP="0033067D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sectPr w:rsidR="00EC276D" w:rsidRPr="0053210C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31A9"/>
    <w:multiLevelType w:val="hybridMultilevel"/>
    <w:tmpl w:val="C9E292DA"/>
    <w:lvl w:ilvl="0" w:tplc="9BC0B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80FD1"/>
    <w:rsid w:val="001F0AA1"/>
    <w:rsid w:val="002849C4"/>
    <w:rsid w:val="002D75DF"/>
    <w:rsid w:val="002F1926"/>
    <w:rsid w:val="0033067D"/>
    <w:rsid w:val="00353FFF"/>
    <w:rsid w:val="00471AF6"/>
    <w:rsid w:val="004A3F7E"/>
    <w:rsid w:val="004D112F"/>
    <w:rsid w:val="0068547D"/>
    <w:rsid w:val="008B5660"/>
    <w:rsid w:val="00977DF8"/>
    <w:rsid w:val="00996A1F"/>
    <w:rsid w:val="00B04F85"/>
    <w:rsid w:val="00B06FE3"/>
    <w:rsid w:val="00B85090"/>
    <w:rsid w:val="00CD0189"/>
    <w:rsid w:val="00D25EEA"/>
    <w:rsid w:val="00D362DA"/>
    <w:rsid w:val="00D621A5"/>
    <w:rsid w:val="00DE364E"/>
    <w:rsid w:val="00EC276D"/>
    <w:rsid w:val="00E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C8B6"/>
  <w15:docId w15:val="{0699A2CC-5284-4D97-88E1-93F8036F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11</cp:revision>
  <dcterms:created xsi:type="dcterms:W3CDTF">2018-04-21T08:32:00Z</dcterms:created>
  <dcterms:modified xsi:type="dcterms:W3CDTF">2018-04-21T14:44:00Z</dcterms:modified>
</cp:coreProperties>
</file>