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6E049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20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6E049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41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21/5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6E049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20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6E049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41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6E049D">
                          <w:rPr>
                            <w:i/>
                            <w:iCs/>
                          </w:rPr>
                          <w:t>15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6E049D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6E049D">
                          <w:rPr>
                            <w:i/>
                            <w:iCs/>
                          </w:rPr>
                          <w:t>21/5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1D5AE3" w:rsidRPr="00014952" w:rsidTr="00F33755">
        <w:trPr>
          <w:trHeight w:val="1005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Pr="00CC0B2D" w:rsidRDefault="001D5AE3" w:rsidP="001D5AE3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15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Default="001D5AE3" w:rsidP="001D5AE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1D5AE3" w:rsidRPr="00D85196" w:rsidRDefault="001D5AE3" w:rsidP="001D5AE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D30BBD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Rà soát quy hoạch cán bộ giai đoạn 2016-2021 và Xây dựng quy hoạch cán bộ giai đoạn 2021-2026 diện Bộ quản lý.</w:t>
            </w:r>
          </w:p>
          <w:p w:rsidR="001D5AE3" w:rsidRPr="0089693F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Thường vụ Đảng ủy, Ban Giám hiệu, Bà Thu (TCCB).</w:t>
            </w:r>
          </w:p>
          <w:p w:rsidR="001D5AE3" w:rsidRPr="003A091F" w:rsidRDefault="001D5AE3" w:rsidP="001D5AE3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="001C5542" w:rsidRPr="001C5542">
              <w:rPr>
                <w:color w:val="222222"/>
                <w:sz w:val="22"/>
                <w:szCs w:val="22"/>
              </w:rPr>
              <w:t>Phòng họp</w:t>
            </w:r>
            <w:r w:rsidRPr="00D30BBD">
              <w:rPr>
                <w:bCs/>
                <w:sz w:val="22"/>
                <w:szCs w:val="22"/>
              </w:rPr>
              <w:t xml:space="preserve"> tầng 2 Nhà H1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Bí thư Đảng ủy - </w:t>
            </w: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14952" w:rsidTr="00A20ACD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Pr="00CC0B2D" w:rsidRDefault="001D5AE3" w:rsidP="001D5AE3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Default="001D5AE3" w:rsidP="001D5AE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1D5AE3" w:rsidRPr="00D85196" w:rsidRDefault="001D5AE3" w:rsidP="001D5AE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16h00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D30BBD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Dự họp tại UBND Tỉnh Vĩnh Phúc.</w:t>
            </w:r>
          </w:p>
          <w:p w:rsidR="001D5AE3" w:rsidRPr="0089693F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 w:rsidR="0053251B" w:rsidRPr="0053251B">
              <w:rPr>
                <w:bCs/>
                <w:sz w:val="22"/>
                <w:szCs w:val="22"/>
              </w:rPr>
              <w:t>Hiệu trưởng,</w:t>
            </w:r>
            <w:r w:rsidR="0053251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PHT Khiêm, Ô Khánh (KHCN-HTQT).</w:t>
            </w:r>
          </w:p>
          <w:p w:rsidR="001D5AE3" w:rsidRPr="003A091F" w:rsidRDefault="001D5AE3" w:rsidP="001D5AE3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1D5AE3">
              <w:rPr>
                <w:bCs/>
                <w:sz w:val="22"/>
                <w:szCs w:val="22"/>
              </w:rPr>
              <w:t>Phòng họp số 4, Trụ sở HĐND - UBND tỉnh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 Tỉnh Vĩnh Phúc</w:t>
            </w:r>
          </w:p>
        </w:tc>
      </w:tr>
      <w:tr w:rsidR="001D5AE3" w:rsidRPr="00014952" w:rsidTr="00B14115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CC0B2D" w:rsidRDefault="001D5AE3" w:rsidP="001D5AE3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1D5AE3" w:rsidRPr="00CC0B2D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Default="001D5AE3" w:rsidP="001D5AE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1D5AE3" w:rsidRPr="00D85196" w:rsidRDefault="001D5AE3" w:rsidP="001D5AE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E3" w:rsidRPr="00D30BBD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 w:rsidRPr="00D30BBD">
              <w:rPr>
                <w:bCs/>
                <w:sz w:val="22"/>
                <w:szCs w:val="22"/>
              </w:rPr>
              <w:t>Làm việc với Lãnh đạo Phòng QLĐT&amp;XDCB</w:t>
            </w:r>
            <w:r w:rsidR="00DB222F">
              <w:rPr>
                <w:bCs/>
                <w:sz w:val="22"/>
                <w:szCs w:val="22"/>
              </w:rPr>
              <w:t>.</w:t>
            </w:r>
          </w:p>
          <w:p w:rsidR="001D5AE3" w:rsidRPr="0089693F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D30BBD">
              <w:rPr>
                <w:bCs/>
                <w:sz w:val="22"/>
                <w:szCs w:val="22"/>
              </w:rPr>
              <w:t>PHT Khiêm</w:t>
            </w:r>
            <w:r w:rsidR="00BE0E63" w:rsidRPr="00BE0E63">
              <w:rPr>
                <w:bCs/>
                <w:sz w:val="22"/>
                <w:szCs w:val="22"/>
              </w:rPr>
              <w:t>, Bà Hương (QLĐT&amp;XDCB).</w:t>
            </w:r>
          </w:p>
          <w:p w:rsidR="001D5AE3" w:rsidRPr="003A091F" w:rsidRDefault="001D5AE3" w:rsidP="001D5AE3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="001C5542" w:rsidRPr="001C5542">
              <w:rPr>
                <w:color w:val="222222"/>
                <w:sz w:val="22"/>
                <w:szCs w:val="22"/>
              </w:rPr>
              <w:t>Phòng họp</w:t>
            </w:r>
            <w:r w:rsidRPr="00D30BBD">
              <w:rPr>
                <w:bCs/>
                <w:sz w:val="22"/>
                <w:szCs w:val="22"/>
              </w:rPr>
              <w:t xml:space="preserve"> tầng 2 Nhà H1</w:t>
            </w:r>
            <w:r w:rsidR="00DB222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14952" w:rsidTr="005B3F33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Default="001D5AE3" w:rsidP="001D5AE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1D5AE3" w:rsidRPr="00D85196" w:rsidRDefault="001D5AE3" w:rsidP="001D5AE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E3" w:rsidRPr="00D30BBD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 w:rsidRPr="00D30BBD">
              <w:rPr>
                <w:bCs/>
                <w:sz w:val="22"/>
                <w:szCs w:val="22"/>
              </w:rPr>
              <w:t>Làm việc với Phòng QLĐT&amp;XDCB</w:t>
            </w:r>
            <w:r w:rsidR="00DB222F">
              <w:rPr>
                <w:bCs/>
                <w:sz w:val="22"/>
                <w:szCs w:val="22"/>
              </w:rPr>
              <w:t>.</w:t>
            </w:r>
          </w:p>
          <w:p w:rsidR="001D5AE3" w:rsidRPr="0089693F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D30BBD">
              <w:rPr>
                <w:bCs/>
                <w:sz w:val="22"/>
                <w:szCs w:val="22"/>
              </w:rPr>
              <w:t>PHT Khiêm</w:t>
            </w:r>
            <w:r>
              <w:rPr>
                <w:bCs/>
                <w:sz w:val="22"/>
                <w:szCs w:val="22"/>
              </w:rPr>
              <w:t xml:space="preserve">, lãnh đạo và toàn thể nhân viên Phòng </w:t>
            </w:r>
            <w:r w:rsidRPr="00D30BBD">
              <w:rPr>
                <w:bCs/>
                <w:sz w:val="22"/>
                <w:szCs w:val="22"/>
              </w:rPr>
              <w:t>QLĐT&amp;XDCB</w:t>
            </w:r>
            <w:r>
              <w:rPr>
                <w:bCs/>
                <w:sz w:val="22"/>
                <w:szCs w:val="22"/>
              </w:rPr>
              <w:t>.</w:t>
            </w:r>
          </w:p>
          <w:p w:rsidR="001D5AE3" w:rsidRPr="003A091F" w:rsidRDefault="001D5AE3" w:rsidP="001D5AE3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="001C5542" w:rsidRPr="001C5542">
              <w:rPr>
                <w:color w:val="222222"/>
                <w:sz w:val="22"/>
                <w:szCs w:val="22"/>
              </w:rPr>
              <w:t>Phòng họp</w:t>
            </w:r>
            <w:r w:rsidRPr="00D30BBD">
              <w:rPr>
                <w:bCs/>
                <w:sz w:val="22"/>
                <w:szCs w:val="22"/>
              </w:rPr>
              <w:t xml:space="preserve"> tầng 2 Nhà H1</w:t>
            </w:r>
            <w:r w:rsidR="00DB222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14952" w:rsidTr="005D047C">
        <w:trPr>
          <w:trHeight w:val="296"/>
        </w:trPr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AE3" w:rsidRPr="001C5542" w:rsidRDefault="001D5AE3" w:rsidP="001D5AE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1C5542">
              <w:rPr>
                <w:rStyle w:val="Strong"/>
                <w:color w:val="222222"/>
                <w:sz w:val="22"/>
                <w:szCs w:val="22"/>
              </w:rPr>
              <w:t>Nội dung: </w:t>
            </w:r>
            <w:r w:rsidRPr="001C5542">
              <w:rPr>
                <w:color w:val="222222"/>
                <w:sz w:val="22"/>
                <w:szCs w:val="22"/>
              </w:rPr>
              <w:t>Lễ Ký thỏa thuận hợp tác với Hội Khoa học và Công nghệ Hàng không Việt Nam (VAAST).</w:t>
            </w:r>
            <w:r w:rsidRPr="001C5542">
              <w:rPr>
                <w:color w:val="222222"/>
                <w:sz w:val="22"/>
                <w:szCs w:val="22"/>
              </w:rPr>
              <w:br/>
            </w:r>
            <w:r w:rsidRPr="001C5542">
              <w:rPr>
                <w:rStyle w:val="Strong"/>
                <w:color w:val="222222"/>
                <w:sz w:val="22"/>
                <w:szCs w:val="22"/>
              </w:rPr>
              <w:t>Thành phần</w:t>
            </w:r>
            <w:r w:rsidRPr="001C5542">
              <w:rPr>
                <w:color w:val="222222"/>
                <w:sz w:val="22"/>
                <w:szCs w:val="22"/>
              </w:rPr>
              <w:t>: PHT Khiêm, Ô Hùng, Ô Toàn (Khoa ĐTTC), Ô Trinh (KHCN-HTQT).</w:t>
            </w:r>
            <w:r w:rsidRPr="001C554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1C5542">
              <w:rPr>
                <w:color w:val="222222"/>
                <w:sz w:val="22"/>
                <w:szCs w:val="22"/>
              </w:rPr>
              <w:br/>
            </w:r>
            <w:r w:rsidRPr="001C5542">
              <w:rPr>
                <w:rStyle w:val="Strong"/>
                <w:color w:val="222222"/>
                <w:sz w:val="22"/>
                <w:szCs w:val="22"/>
              </w:rPr>
              <w:t>Địa điểm: </w:t>
            </w:r>
            <w:r w:rsidRPr="001C5542">
              <w:rPr>
                <w:color w:val="222222"/>
                <w:sz w:val="22"/>
                <w:szCs w:val="22"/>
              </w:rPr>
              <w:t>Phòng họp tầng 3,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F03C7" w:rsidTr="00702FC3">
        <w:trPr>
          <w:trHeight w:val="3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631680" w:rsidRDefault="001D5AE3" w:rsidP="001D5AE3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1D5AE3" w:rsidRPr="00631680" w:rsidRDefault="001D5AE3" w:rsidP="001D5AE3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17/5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Default="001D5AE3" w:rsidP="001D5AE3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5AE3" w:rsidRPr="00D30BBD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 w:rsidRPr="00D30BBD">
              <w:rPr>
                <w:bCs/>
                <w:sz w:val="22"/>
                <w:szCs w:val="22"/>
              </w:rPr>
              <w:t xml:space="preserve">Làm việc với Phòng </w:t>
            </w:r>
            <w:r>
              <w:rPr>
                <w:bCs/>
                <w:sz w:val="22"/>
                <w:szCs w:val="22"/>
              </w:rPr>
              <w:t>Công tác sinh viên (Trung tâm CNTT chuẩn bị kỹ thuật 3 đầu cầu).</w:t>
            </w:r>
          </w:p>
          <w:p w:rsidR="001D5AE3" w:rsidRPr="0089693F" w:rsidRDefault="001D5AE3" w:rsidP="001D5AE3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Phó HT, Lãnh đạo và nhân viên Phòng Công tác sinh viên 3 Cơ sở đào tạo (trừ cán bộ trực theo quy định).</w:t>
            </w:r>
          </w:p>
          <w:p w:rsidR="001D5AE3" w:rsidRPr="003A091F" w:rsidRDefault="001D5AE3" w:rsidP="001D5AE3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="001C5542" w:rsidRPr="001C5542">
              <w:rPr>
                <w:color w:val="222222"/>
                <w:sz w:val="22"/>
                <w:szCs w:val="22"/>
              </w:rPr>
              <w:t>Phòng họp</w:t>
            </w:r>
            <w:r w:rsidR="001C55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trực tuyến 3 Cơ sở đào tạo.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F03C7" w:rsidTr="00702FC3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1D5AE3" w:rsidRPr="00014952" w:rsidTr="00ED77DA">
        <w:trPr>
          <w:trHeight w:val="29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1D5AE3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Đi công tác (đến hết ngày 21/5/2017)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1D5AE3" w:rsidRPr="00014952" w:rsidTr="00ED77DA">
        <w:trPr>
          <w:trHeight w:val="27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1D5AE3" w:rsidRPr="002622CF" w:rsidTr="00ED77DA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Pr="00CC0B2D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1D5AE3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19/5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1D5AE3" w:rsidRPr="002622CF" w:rsidTr="00ED77D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1D5AE3" w:rsidRPr="000F03C7" w:rsidTr="00ED77DA">
        <w:trPr>
          <w:trHeight w:val="40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D5AE3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20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53251B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53251B" w:rsidP="0053251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>
              <w:rPr>
                <w:rStyle w:val="Strong"/>
                <w:sz w:val="21"/>
                <w:szCs w:val="21"/>
              </w:rPr>
              <w:t>Nội dung: </w:t>
            </w:r>
            <w:r>
              <w:rPr>
                <w:sz w:val="21"/>
                <w:szCs w:val="21"/>
              </w:rPr>
              <w:t>Dự lễ trao giải Olympic Cơ học Toàn quốc lần thứ XXIX - 2017.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Thành phần</w:t>
            </w:r>
            <w:r>
              <w:rPr>
                <w:sz w:val="21"/>
                <w:szCs w:val="21"/>
              </w:rPr>
              <w:t xml:space="preserve">: Ô Quang (CTSV), B Hương (Khoa Công trình), giáo viên hướng dẫn và 26 thí sinh đạt giải </w:t>
            </w:r>
            <w:hyperlink r:id="rId9" w:history="1">
              <w:r>
                <w:rPr>
                  <w:rStyle w:val="Emphasis"/>
                  <w:sz w:val="21"/>
                  <w:szCs w:val="21"/>
                </w:rPr>
                <w:t>(file đính kèm). </w:t>
              </w:r>
            </w:hyperlink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Địa điểm: </w:t>
            </w:r>
            <w:r>
              <w:rPr>
                <w:sz w:val="21"/>
                <w:szCs w:val="21"/>
              </w:rPr>
              <w:t>Hội trường tầng 3 nhà A11, Trường Đại học Công nghiệp Hà Nội.</w:t>
            </w:r>
            <w:r>
              <w:rPr>
                <w:sz w:val="21"/>
                <w:szCs w:val="21"/>
              </w:rPr>
              <w:br/>
            </w:r>
            <w:r>
              <w:rPr>
                <w:rStyle w:val="Emphasis"/>
                <w:sz w:val="21"/>
                <w:szCs w:val="21"/>
              </w:rPr>
              <w:t>(7h30 xe xuất phát tại Trường)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53251B" w:rsidRDefault="0053251B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3251B">
              <w:rPr>
                <w:b/>
                <w:bCs/>
                <w:sz w:val="22"/>
                <w:szCs w:val="22"/>
              </w:rPr>
              <w:t xml:space="preserve">Phòng Công tác sinh viên </w:t>
            </w:r>
          </w:p>
        </w:tc>
      </w:tr>
      <w:tr w:rsidR="00E743A5" w:rsidRPr="000F03C7" w:rsidTr="00A9126C">
        <w:trPr>
          <w:trHeight w:val="406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3A5" w:rsidRDefault="00E743A5" w:rsidP="00E743A5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3A5" w:rsidRPr="00E743A5" w:rsidRDefault="00E743A5" w:rsidP="00E743A5">
            <w:pPr>
              <w:jc w:val="center"/>
              <w:rPr>
                <w:color w:val="333333"/>
                <w:sz w:val="21"/>
                <w:szCs w:val="21"/>
              </w:rPr>
            </w:pPr>
            <w:r w:rsidRPr="00E743A5">
              <w:rPr>
                <w:rStyle w:val="Strong"/>
                <w:color w:val="000000"/>
                <w:sz w:val="21"/>
                <w:szCs w:val="21"/>
                <w:bdr w:val="none" w:sz="0" w:space="0" w:color="auto" w:frame="1"/>
              </w:rPr>
              <w:t>Sáng</w:t>
            </w:r>
            <w:r w:rsidRPr="00E743A5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 w:rsidRPr="00E743A5">
              <w:rPr>
                <w:rStyle w:val="Strong"/>
                <w:color w:val="000000"/>
                <w:sz w:val="21"/>
                <w:szCs w:val="21"/>
                <w:bdr w:val="none" w:sz="0" w:space="0" w:color="auto" w:frame="1"/>
              </w:rPr>
              <w:t>11h00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43A5" w:rsidRPr="00E743A5" w:rsidRDefault="00E743A5" w:rsidP="00E743A5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0"/>
                <w:szCs w:val="20"/>
              </w:rPr>
            </w:pPr>
            <w:r w:rsidRPr="00E743A5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Nội dung: </w:t>
            </w:r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t>Tuyên dương và trao học bổng cho sinh viên đạt giải Olympic Cơ học Toàn quốc lần thứ XXIX - 2017.</w:t>
            </w:r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E743A5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Thành phần</w:t>
            </w:r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t>: BGH, Ô Quang (</w:t>
            </w:r>
            <w:bookmarkStart w:id="0" w:name="_GoBack"/>
            <w:bookmarkEnd w:id="0"/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t>CTSV), Ô Lâm (Đào tao), Ô Thế Anh (ĐBCLĐT), B Hương (Khoa Công trình), Ô Quang Anh (Cơ khí), Ô Lý (Khoa CSKT), Ô Khương (Khoa công trình), giáo viên hướng dẫn và 44 sinh viên dự thi.</w:t>
            </w:r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E743A5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Địa điểm</w:t>
            </w:r>
            <w:r w:rsidRPr="00E743A5">
              <w:rPr>
                <w:color w:val="333333"/>
                <w:sz w:val="21"/>
                <w:szCs w:val="21"/>
                <w:bdr w:val="none" w:sz="0" w:space="0" w:color="auto" w:frame="1"/>
              </w:rPr>
              <w:t>: Phòng họp tầng 3,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3A5" w:rsidRPr="00E743A5" w:rsidRDefault="00E743A5" w:rsidP="00E743A5">
            <w:pPr>
              <w:jc w:val="center"/>
              <w:rPr>
                <w:color w:val="333333"/>
                <w:sz w:val="21"/>
                <w:szCs w:val="21"/>
              </w:rPr>
            </w:pPr>
            <w:r w:rsidRPr="00E743A5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PHT Nguyễn Hoàng Long</w:t>
            </w:r>
          </w:p>
        </w:tc>
      </w:tr>
      <w:tr w:rsidR="001D5AE3" w:rsidRPr="000F03C7" w:rsidTr="00ED77DA">
        <w:trPr>
          <w:trHeight w:val="278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1D5AE3" w:rsidRPr="00014952" w:rsidTr="00ED77DA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F85A5F" w:rsidRDefault="001D5AE3" w:rsidP="001D5AE3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1D5AE3" w:rsidRPr="00F85A5F" w:rsidRDefault="001D5AE3" w:rsidP="001D5AE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21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5AE3" w:rsidRPr="00014952" w:rsidTr="00ED77DA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615671" w:rsidRDefault="001D5AE3" w:rsidP="001D5AE3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D85196" w:rsidRDefault="001D5AE3" w:rsidP="001D5AE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AE3" w:rsidRPr="00A20ACD" w:rsidRDefault="001D5AE3" w:rsidP="001D5AE3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5B" w:rsidRDefault="0091025B" w:rsidP="002F5A46">
      <w:r>
        <w:separator/>
      </w:r>
    </w:p>
  </w:endnote>
  <w:endnote w:type="continuationSeparator" w:id="0">
    <w:p w:rsidR="0091025B" w:rsidRDefault="0091025B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5B" w:rsidRDefault="0091025B" w:rsidP="002F5A46">
      <w:r>
        <w:separator/>
      </w:r>
    </w:p>
  </w:footnote>
  <w:footnote w:type="continuationSeparator" w:id="0">
    <w:p w:rsidR="0091025B" w:rsidRDefault="0091025B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386984-B6C5-4D18-A7DD-33E54BD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t.edu.vn/uploads/file-manager/files/QDKT-Olympic-201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EC3-A44B-40E7-9192-9398A05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21</cp:revision>
  <cp:lastPrinted>2017-02-03T08:42:00Z</cp:lastPrinted>
  <dcterms:created xsi:type="dcterms:W3CDTF">2017-02-07T01:56:00Z</dcterms:created>
  <dcterms:modified xsi:type="dcterms:W3CDTF">2017-05-15T07:55:00Z</dcterms:modified>
</cp:coreProperties>
</file>